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49" w:rsidRDefault="0035511E" w:rsidP="0035511E">
      <w:pPr>
        <w:jc w:val="center"/>
        <w:rPr>
          <w:rFonts w:cs="Arial+1"/>
          <w:b/>
          <w:sz w:val="28"/>
          <w:szCs w:val="28"/>
        </w:rPr>
      </w:pPr>
      <w:r w:rsidRPr="00B21AB4">
        <w:rPr>
          <w:rFonts w:cs="Arial+1"/>
          <w:b/>
          <w:sz w:val="28"/>
          <w:szCs w:val="28"/>
        </w:rPr>
        <w:t xml:space="preserve">SUELDOS DEL PERSONAL DEL CONCEJO CANTONAL DE LA NIÑEZ </w:t>
      </w:r>
    </w:p>
    <w:p w:rsidR="004E172F" w:rsidRPr="00B21AB4" w:rsidRDefault="0035511E" w:rsidP="0035511E">
      <w:pPr>
        <w:jc w:val="center"/>
        <w:rPr>
          <w:rFonts w:cs="Arial+1"/>
          <w:b/>
          <w:sz w:val="28"/>
          <w:szCs w:val="28"/>
        </w:rPr>
      </w:pPr>
      <w:r w:rsidRPr="00B21AB4">
        <w:rPr>
          <w:rFonts w:cs="Arial+1"/>
          <w:b/>
          <w:sz w:val="28"/>
          <w:szCs w:val="28"/>
        </w:rPr>
        <w:t>LOJA</w:t>
      </w:r>
      <w:r w:rsidR="00C81320">
        <w:rPr>
          <w:rFonts w:cs="Arial+1"/>
          <w:b/>
          <w:sz w:val="28"/>
          <w:szCs w:val="28"/>
        </w:rPr>
        <w:t xml:space="preserve"> – 2015 </w:t>
      </w:r>
    </w:p>
    <w:tbl>
      <w:tblPr>
        <w:tblStyle w:val="Tablaconcuadrcula"/>
        <w:tblpPr w:leftFromText="141" w:rightFromText="141" w:vertAnchor="text" w:horzAnchor="margin" w:tblpXSpec="center" w:tblpY="433"/>
        <w:tblW w:w="1017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1276"/>
        <w:gridCol w:w="1417"/>
        <w:gridCol w:w="1276"/>
        <w:gridCol w:w="992"/>
        <w:gridCol w:w="992"/>
      </w:tblGrid>
      <w:tr w:rsidR="00063A89" w:rsidRPr="0035511E" w:rsidTr="00063A89">
        <w:tc>
          <w:tcPr>
            <w:tcW w:w="534" w:type="dxa"/>
          </w:tcPr>
          <w:p w:rsidR="00063A89" w:rsidRPr="00144157" w:rsidRDefault="00063A89" w:rsidP="0035511E">
            <w:pPr>
              <w:rPr>
                <w:b/>
                <w:color w:val="000000" w:themeColor="text1"/>
                <w:sz w:val="20"/>
                <w:szCs w:val="20"/>
              </w:rPr>
            </w:pPr>
            <w:r w:rsidRPr="00144157">
              <w:rPr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559" w:type="dxa"/>
          </w:tcPr>
          <w:p w:rsidR="00063A89" w:rsidRPr="00144157" w:rsidRDefault="00063A89" w:rsidP="0035511E">
            <w:pPr>
              <w:rPr>
                <w:b/>
                <w:color w:val="000000" w:themeColor="text1"/>
                <w:sz w:val="20"/>
                <w:szCs w:val="20"/>
              </w:rPr>
            </w:pPr>
            <w:r w:rsidRPr="00144157">
              <w:rPr>
                <w:b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2126" w:type="dxa"/>
          </w:tcPr>
          <w:p w:rsidR="00063A89" w:rsidRPr="00144157" w:rsidRDefault="00063A89" w:rsidP="0035511E">
            <w:pPr>
              <w:rPr>
                <w:b/>
                <w:color w:val="000000" w:themeColor="text1"/>
                <w:sz w:val="20"/>
                <w:szCs w:val="20"/>
              </w:rPr>
            </w:pPr>
            <w:r w:rsidRPr="00144157">
              <w:rPr>
                <w:b/>
                <w:color w:val="000000" w:themeColor="text1"/>
                <w:sz w:val="20"/>
                <w:szCs w:val="20"/>
              </w:rPr>
              <w:t>GRUPO OCUPACIONAL</w:t>
            </w:r>
          </w:p>
        </w:tc>
        <w:tc>
          <w:tcPr>
            <w:tcW w:w="1276" w:type="dxa"/>
          </w:tcPr>
          <w:p w:rsidR="00063A89" w:rsidRPr="00144157" w:rsidRDefault="00063A89" w:rsidP="0035511E">
            <w:pPr>
              <w:rPr>
                <w:b/>
                <w:color w:val="000000" w:themeColor="text1"/>
                <w:sz w:val="20"/>
                <w:szCs w:val="20"/>
              </w:rPr>
            </w:pPr>
            <w:r w:rsidRPr="00144157">
              <w:rPr>
                <w:b/>
                <w:color w:val="000000" w:themeColor="text1"/>
                <w:sz w:val="20"/>
                <w:szCs w:val="20"/>
              </w:rPr>
              <w:t>PARTIDA PRESUPUESTARIA</w:t>
            </w:r>
          </w:p>
        </w:tc>
        <w:tc>
          <w:tcPr>
            <w:tcW w:w="1417" w:type="dxa"/>
          </w:tcPr>
          <w:p w:rsidR="00063A89" w:rsidRPr="00144157" w:rsidRDefault="00063A89" w:rsidP="0035511E">
            <w:pPr>
              <w:rPr>
                <w:b/>
                <w:color w:val="000000" w:themeColor="text1"/>
                <w:sz w:val="20"/>
                <w:szCs w:val="20"/>
              </w:rPr>
            </w:pPr>
            <w:r w:rsidRPr="00144157">
              <w:rPr>
                <w:b/>
                <w:color w:val="000000" w:themeColor="text1"/>
                <w:sz w:val="20"/>
                <w:szCs w:val="20"/>
              </w:rPr>
              <w:t>REMUNERACIÓN MENSUAL UNIFICADA</w:t>
            </w:r>
          </w:p>
        </w:tc>
        <w:tc>
          <w:tcPr>
            <w:tcW w:w="1276" w:type="dxa"/>
          </w:tcPr>
          <w:p w:rsidR="00063A89" w:rsidRPr="00144157" w:rsidRDefault="00063A89" w:rsidP="0035511E">
            <w:pPr>
              <w:rPr>
                <w:b/>
                <w:color w:val="000000" w:themeColor="text1"/>
                <w:sz w:val="20"/>
                <w:szCs w:val="20"/>
              </w:rPr>
            </w:pPr>
            <w:r w:rsidRPr="00144157">
              <w:rPr>
                <w:b/>
                <w:color w:val="000000" w:themeColor="text1"/>
                <w:sz w:val="20"/>
                <w:szCs w:val="20"/>
              </w:rPr>
              <w:t>BENEFICIOS SOCIALES CONTRATO COLECTIVO</w:t>
            </w:r>
          </w:p>
        </w:tc>
        <w:tc>
          <w:tcPr>
            <w:tcW w:w="992" w:type="dxa"/>
          </w:tcPr>
          <w:p w:rsidR="00063A89" w:rsidRPr="00144157" w:rsidRDefault="00063A89" w:rsidP="0035511E">
            <w:pPr>
              <w:rPr>
                <w:b/>
                <w:color w:val="000000" w:themeColor="text1"/>
                <w:sz w:val="20"/>
                <w:szCs w:val="20"/>
              </w:rPr>
            </w:pPr>
            <w:r w:rsidRPr="00144157">
              <w:rPr>
                <w:b/>
                <w:color w:val="000000" w:themeColor="text1"/>
                <w:sz w:val="20"/>
                <w:szCs w:val="20"/>
              </w:rPr>
              <w:t xml:space="preserve">TOTAL INGRESOS </w:t>
            </w:r>
          </w:p>
        </w:tc>
        <w:tc>
          <w:tcPr>
            <w:tcW w:w="992" w:type="dxa"/>
          </w:tcPr>
          <w:p w:rsidR="00063A89" w:rsidRPr="00144157" w:rsidRDefault="00063A89" w:rsidP="0035511E">
            <w:pPr>
              <w:rPr>
                <w:b/>
                <w:color w:val="000000" w:themeColor="text1"/>
                <w:sz w:val="20"/>
                <w:szCs w:val="20"/>
              </w:rPr>
            </w:pPr>
            <w:r w:rsidRPr="00144157">
              <w:rPr>
                <w:b/>
                <w:color w:val="000000" w:themeColor="text1"/>
                <w:sz w:val="20"/>
                <w:szCs w:val="20"/>
              </w:rPr>
              <w:t>RELACIONA LABORAL</w:t>
            </w:r>
          </w:p>
        </w:tc>
      </w:tr>
      <w:tr w:rsidR="00063A89" w:rsidRPr="00646375" w:rsidTr="00063A89">
        <w:tc>
          <w:tcPr>
            <w:tcW w:w="534" w:type="dxa"/>
          </w:tcPr>
          <w:p w:rsidR="00063A89" w:rsidRPr="00646375" w:rsidRDefault="00063A89" w:rsidP="00063A89">
            <w:pPr>
              <w:rPr>
                <w:sz w:val="20"/>
                <w:szCs w:val="20"/>
              </w:rPr>
            </w:pPr>
            <w:r w:rsidRPr="00646375">
              <w:rPr>
                <w:rFonts w:cs="Arial+1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063A89" w:rsidRPr="00646375" w:rsidRDefault="00646375" w:rsidP="00C81320">
            <w:pPr>
              <w:rPr>
                <w:sz w:val="20"/>
                <w:szCs w:val="20"/>
              </w:rPr>
            </w:pPr>
            <w:r w:rsidRPr="00646375">
              <w:rPr>
                <w:sz w:val="20"/>
                <w:szCs w:val="20"/>
              </w:rPr>
              <w:t>SECRETARIO EJECUTIVO</w:t>
            </w:r>
          </w:p>
        </w:tc>
        <w:tc>
          <w:tcPr>
            <w:tcW w:w="2126" w:type="dxa"/>
          </w:tcPr>
          <w:p w:rsidR="00063A89" w:rsidRPr="00646375" w:rsidRDefault="00646375" w:rsidP="0035511E">
            <w:pPr>
              <w:rPr>
                <w:sz w:val="20"/>
                <w:szCs w:val="20"/>
              </w:rPr>
            </w:pPr>
            <w:r w:rsidRPr="00646375">
              <w:rPr>
                <w:rFonts w:cs="Arial+1"/>
                <w:sz w:val="20"/>
                <w:szCs w:val="20"/>
              </w:rPr>
              <w:t>SERVIDOR PÚBLICO 6</w:t>
            </w:r>
          </w:p>
        </w:tc>
        <w:tc>
          <w:tcPr>
            <w:tcW w:w="1276" w:type="dxa"/>
          </w:tcPr>
          <w:p w:rsidR="00063A89" w:rsidRPr="00646375" w:rsidRDefault="00646375" w:rsidP="0035511E">
            <w:pPr>
              <w:rPr>
                <w:rFonts w:cs="Arial+1"/>
                <w:sz w:val="20"/>
                <w:szCs w:val="20"/>
              </w:rPr>
            </w:pPr>
            <w:r w:rsidRPr="00646375">
              <w:rPr>
                <w:rFonts w:cs="Arial+1"/>
                <w:sz w:val="20"/>
                <w:szCs w:val="20"/>
              </w:rPr>
              <w:t>5.1.01.05</w:t>
            </w:r>
          </w:p>
        </w:tc>
        <w:tc>
          <w:tcPr>
            <w:tcW w:w="1417" w:type="dxa"/>
          </w:tcPr>
          <w:p w:rsidR="00063A89" w:rsidRPr="00646375" w:rsidRDefault="00144157" w:rsidP="0035511E">
            <w:pPr>
              <w:rPr>
                <w:rFonts w:cs="Arial+1"/>
                <w:sz w:val="20"/>
                <w:szCs w:val="20"/>
              </w:rPr>
            </w:pPr>
            <w:r>
              <w:rPr>
                <w:rFonts w:cs="Arial+1"/>
                <w:sz w:val="20"/>
                <w:szCs w:val="20"/>
              </w:rPr>
              <w:t>1412,00</w:t>
            </w:r>
          </w:p>
        </w:tc>
        <w:tc>
          <w:tcPr>
            <w:tcW w:w="1276" w:type="dxa"/>
          </w:tcPr>
          <w:p w:rsidR="00063A89" w:rsidRPr="00646375" w:rsidRDefault="00063A89" w:rsidP="0035511E">
            <w:pPr>
              <w:rPr>
                <w:rFonts w:cs="Arial+1"/>
                <w:sz w:val="20"/>
                <w:szCs w:val="20"/>
              </w:rPr>
            </w:pPr>
          </w:p>
        </w:tc>
        <w:tc>
          <w:tcPr>
            <w:tcW w:w="992" w:type="dxa"/>
          </w:tcPr>
          <w:p w:rsidR="00063A89" w:rsidRPr="00646375" w:rsidRDefault="00144157" w:rsidP="0035511E">
            <w:pPr>
              <w:rPr>
                <w:rFonts w:cs="Arial+1"/>
                <w:sz w:val="20"/>
                <w:szCs w:val="20"/>
              </w:rPr>
            </w:pPr>
            <w:r>
              <w:rPr>
                <w:rFonts w:cs="Arial+1"/>
                <w:sz w:val="20"/>
                <w:szCs w:val="20"/>
              </w:rPr>
              <w:t>1412</w:t>
            </w:r>
          </w:p>
        </w:tc>
        <w:tc>
          <w:tcPr>
            <w:tcW w:w="992" w:type="dxa"/>
          </w:tcPr>
          <w:p w:rsidR="00063A89" w:rsidRPr="00646375" w:rsidRDefault="00063A89" w:rsidP="0035511E">
            <w:pPr>
              <w:rPr>
                <w:sz w:val="20"/>
                <w:szCs w:val="20"/>
              </w:rPr>
            </w:pPr>
            <w:r w:rsidRPr="00646375">
              <w:rPr>
                <w:rFonts w:cs="Arial+1"/>
                <w:sz w:val="20"/>
                <w:szCs w:val="20"/>
              </w:rPr>
              <w:t>LOSEP</w:t>
            </w:r>
          </w:p>
        </w:tc>
      </w:tr>
    </w:tbl>
    <w:p w:rsidR="0035511E" w:rsidRPr="00646375" w:rsidRDefault="0035511E" w:rsidP="0035511E">
      <w:pPr>
        <w:jc w:val="center"/>
        <w:rPr>
          <w:rFonts w:cs="Arial+1"/>
          <w:sz w:val="20"/>
          <w:szCs w:val="20"/>
        </w:rPr>
      </w:pPr>
    </w:p>
    <w:p w:rsidR="0035511E" w:rsidRPr="0035511E" w:rsidRDefault="0035511E" w:rsidP="0035511E">
      <w:pPr>
        <w:rPr>
          <w:sz w:val="24"/>
          <w:szCs w:val="24"/>
        </w:rPr>
      </w:pPr>
      <w:bookmarkStart w:id="0" w:name="_GoBack"/>
      <w:bookmarkEnd w:id="0"/>
    </w:p>
    <w:sectPr w:rsidR="0035511E" w:rsidRPr="003551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+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1E"/>
    <w:rsid w:val="00063A89"/>
    <w:rsid w:val="00144157"/>
    <w:rsid w:val="0035511E"/>
    <w:rsid w:val="004E172F"/>
    <w:rsid w:val="00646375"/>
    <w:rsid w:val="00757F49"/>
    <w:rsid w:val="00B21AB4"/>
    <w:rsid w:val="00C8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5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5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HP-USER</cp:lastModifiedBy>
  <cp:revision>4</cp:revision>
  <dcterms:created xsi:type="dcterms:W3CDTF">2016-02-15T17:52:00Z</dcterms:created>
  <dcterms:modified xsi:type="dcterms:W3CDTF">2016-02-16T15:38:00Z</dcterms:modified>
</cp:coreProperties>
</file>